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6116" w14:textId="77777777" w:rsidR="00EB78EF" w:rsidRDefault="00EB78EF" w:rsidP="00EB78EF">
      <w:pPr>
        <w:jc w:val="center"/>
        <w:rPr>
          <w:rFonts w:ascii="Graphik Black" w:hAnsi="Graphik Black"/>
          <w:color w:val="F25F4D"/>
          <w:sz w:val="56"/>
        </w:rPr>
      </w:pPr>
      <w:r>
        <w:rPr>
          <w:noProof/>
          <w:lang w:eastAsia="en-GB"/>
        </w:rPr>
        <w:drawing>
          <wp:inline distT="0" distB="0" distL="0" distR="0" wp14:anchorId="04D1D7C0" wp14:editId="014E8C96">
            <wp:extent cx="2723930" cy="105673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PA_Logo_P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46" cy="106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3551E" w14:textId="77777777" w:rsidR="00C32961" w:rsidRPr="00EB78EF" w:rsidRDefault="00EB78EF" w:rsidP="00EB78EF">
      <w:pPr>
        <w:jc w:val="center"/>
        <w:rPr>
          <w:rFonts w:ascii="Graphik Black" w:hAnsi="Graphik Black"/>
          <w:color w:val="F25F4D"/>
          <w:sz w:val="56"/>
        </w:rPr>
      </w:pPr>
      <w:r w:rsidRPr="00EB78EF">
        <w:rPr>
          <w:rFonts w:ascii="Graphik Black" w:hAnsi="Graphik Black"/>
          <w:color w:val="F25F4D"/>
          <w:sz w:val="72"/>
        </w:rPr>
        <w:t>PSP &amp; CBD Training Event</w:t>
      </w:r>
    </w:p>
    <w:p w14:paraId="00F54EB9" w14:textId="77777777" w:rsidR="00EB78EF" w:rsidRPr="00EB78EF" w:rsidRDefault="00EB78EF" w:rsidP="00EB78EF">
      <w:pPr>
        <w:jc w:val="center"/>
        <w:rPr>
          <w:rFonts w:ascii="Graphik Regular" w:hAnsi="Graphik Regular"/>
          <w:sz w:val="10"/>
        </w:rPr>
      </w:pPr>
    </w:p>
    <w:p w14:paraId="5DD9B532" w14:textId="4E1C217B" w:rsidR="00EB78EF" w:rsidRPr="00EB78EF" w:rsidRDefault="003A7710" w:rsidP="00EB78EF">
      <w:pPr>
        <w:jc w:val="center"/>
        <w:rPr>
          <w:rFonts w:ascii="Graphik Regular" w:hAnsi="Graphik Regular"/>
          <w:sz w:val="48"/>
        </w:rPr>
      </w:pPr>
      <w:r>
        <w:rPr>
          <w:rFonts w:ascii="Graphik Regular" w:hAnsi="Graphik Regular"/>
          <w:sz w:val="48"/>
        </w:rPr>
        <w:t>(insert name)</w:t>
      </w:r>
      <w:r w:rsidR="00EB78EF" w:rsidRPr="00EB78EF">
        <w:rPr>
          <w:rFonts w:ascii="Graphik Regular" w:hAnsi="Graphik Regular"/>
          <w:sz w:val="48"/>
        </w:rPr>
        <w:t xml:space="preserve"> PSPA Education Volunteer will be sharing his</w:t>
      </w:r>
      <w:r w:rsidR="00E0486C">
        <w:rPr>
          <w:rFonts w:ascii="Graphik Regular" w:hAnsi="Graphik Regular"/>
          <w:sz w:val="48"/>
        </w:rPr>
        <w:t>/her</w:t>
      </w:r>
      <w:r w:rsidR="00EB78EF" w:rsidRPr="00EB78EF">
        <w:rPr>
          <w:rFonts w:ascii="Graphik Regular" w:hAnsi="Graphik Regular"/>
          <w:sz w:val="48"/>
        </w:rPr>
        <w:t xml:space="preserve"> knowledge of Progressive Supranuclear Palsy (PSP) </w:t>
      </w:r>
      <w:r w:rsidR="006E1C2F">
        <w:rPr>
          <w:rFonts w:ascii="Graphik Regular" w:hAnsi="Graphik Regular"/>
          <w:sz w:val="48"/>
        </w:rPr>
        <w:t xml:space="preserve">&amp; </w:t>
      </w:r>
      <w:proofErr w:type="spellStart"/>
      <w:r w:rsidR="00EB78EF" w:rsidRPr="00EB78EF">
        <w:rPr>
          <w:rFonts w:ascii="Graphik Regular" w:hAnsi="Graphik Regular"/>
          <w:sz w:val="48"/>
        </w:rPr>
        <w:t>Corticobasal</w:t>
      </w:r>
      <w:proofErr w:type="spellEnd"/>
      <w:r w:rsidR="00EB78EF" w:rsidRPr="00EB78EF">
        <w:rPr>
          <w:rFonts w:ascii="Graphik Regular" w:hAnsi="Graphik Regular"/>
          <w:sz w:val="48"/>
        </w:rPr>
        <w:t xml:space="preserve"> Degeneration (CBD)</w:t>
      </w:r>
    </w:p>
    <w:p w14:paraId="04091C88" w14:textId="77777777" w:rsidR="00EB78EF" w:rsidRPr="00EB78EF" w:rsidRDefault="00EB78EF" w:rsidP="00EB78EF">
      <w:pPr>
        <w:jc w:val="center"/>
        <w:rPr>
          <w:rFonts w:ascii="Graphik Regular" w:hAnsi="Graphik Regular"/>
          <w:sz w:val="48"/>
        </w:rPr>
      </w:pPr>
    </w:p>
    <w:p w14:paraId="6C98326B" w14:textId="77777777" w:rsidR="00EB78EF" w:rsidRPr="00EB78EF" w:rsidRDefault="00EB78EF" w:rsidP="00EB78EF">
      <w:pPr>
        <w:jc w:val="center"/>
        <w:rPr>
          <w:rFonts w:ascii="Graphik Regular" w:hAnsi="Graphik Regular"/>
          <w:sz w:val="48"/>
        </w:rPr>
      </w:pPr>
      <w:r w:rsidRPr="00EB78EF">
        <w:rPr>
          <w:rFonts w:ascii="Graphik Regular" w:hAnsi="Graphik Regular"/>
          <w:sz w:val="48"/>
        </w:rPr>
        <w:t>If you would like to know more about these neurodegenerative conditions, please join us on:</w:t>
      </w:r>
    </w:p>
    <w:p w14:paraId="25D328BC" w14:textId="77777777" w:rsidR="00EB78EF" w:rsidRDefault="00EB78EF" w:rsidP="00EB78EF">
      <w:pPr>
        <w:jc w:val="center"/>
        <w:rPr>
          <w:rFonts w:ascii="Graphik Regular" w:hAnsi="Graphik Regular"/>
          <w:sz w:val="48"/>
        </w:rPr>
      </w:pPr>
    </w:p>
    <w:p w14:paraId="370040E2" w14:textId="676D1816" w:rsidR="004E5579" w:rsidRDefault="00E0486C" w:rsidP="00EB78EF">
      <w:pPr>
        <w:jc w:val="center"/>
        <w:rPr>
          <w:rFonts w:ascii="Graphik Regular" w:hAnsi="Graphik Regular"/>
          <w:b/>
          <w:sz w:val="48"/>
        </w:rPr>
      </w:pPr>
      <w:r>
        <w:rPr>
          <w:rFonts w:ascii="Graphik Regular" w:hAnsi="Graphik Regular"/>
          <w:b/>
          <w:sz w:val="48"/>
        </w:rPr>
        <w:t>Insert date and time</w:t>
      </w:r>
    </w:p>
    <w:p w14:paraId="5F41F1E9" w14:textId="77777777" w:rsidR="00E0486C" w:rsidRDefault="00E0486C" w:rsidP="00EB78EF">
      <w:pPr>
        <w:jc w:val="center"/>
        <w:rPr>
          <w:rFonts w:ascii="Graphik Regular" w:hAnsi="Graphik Regular"/>
          <w:b/>
          <w:sz w:val="48"/>
        </w:rPr>
      </w:pPr>
    </w:p>
    <w:p w14:paraId="1FC5DD91" w14:textId="77777777" w:rsidR="00EB78EF" w:rsidRPr="004E5579" w:rsidRDefault="006E1C2F" w:rsidP="004E5579">
      <w:pPr>
        <w:jc w:val="center"/>
        <w:rPr>
          <w:rFonts w:ascii="Graphik Regular" w:hAnsi="Graphik Regular"/>
          <w:b/>
          <w:sz w:val="32"/>
          <w:szCs w:val="32"/>
        </w:rPr>
      </w:pPr>
      <w:hyperlink r:id="rId8" w:history="1">
        <w:r w:rsidR="004E5579" w:rsidRPr="004E5579">
          <w:rPr>
            <w:rStyle w:val="Hyperlink"/>
            <w:rFonts w:ascii="Graphik Regular" w:hAnsi="Graphik Regular"/>
            <w:b/>
            <w:sz w:val="32"/>
            <w:szCs w:val="32"/>
          </w:rPr>
          <w:t>www.pspassocation.org.uk</w:t>
        </w:r>
      </w:hyperlink>
    </w:p>
    <w:sectPr w:rsidR="00EB78EF" w:rsidRPr="004E5579" w:rsidSect="00EB78EF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Black">
    <w:panose1 w:val="020B0A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EF"/>
    <w:rsid w:val="00211184"/>
    <w:rsid w:val="003A7710"/>
    <w:rsid w:val="004E5579"/>
    <w:rsid w:val="006E1C2F"/>
    <w:rsid w:val="00C32961"/>
    <w:rsid w:val="00E0486C"/>
    <w:rsid w:val="00E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8784"/>
  <w15:chartTrackingRefBased/>
  <w15:docId w15:val="{1CC302B8-DCB4-4206-834F-D536652D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5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assocation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e0708-8021-447a-b406-39ce3f2b19a6">
      <Terms xmlns="http://schemas.microsoft.com/office/infopath/2007/PartnerControls"/>
    </lcf76f155ced4ddcb4097134ff3c332f>
    <TaxCatchAll xmlns="f99b252e-3e75-48ca-ba53-9d771ae125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C1A107A37A54D91BC57370395A2C5" ma:contentTypeVersion="18" ma:contentTypeDescription="Create a new document." ma:contentTypeScope="" ma:versionID="4239206b69d5125225021c7a97de24ad">
  <xsd:schema xmlns:xsd="http://www.w3.org/2001/XMLSchema" xmlns:xs="http://www.w3.org/2001/XMLSchema" xmlns:p="http://schemas.microsoft.com/office/2006/metadata/properties" xmlns:ns2="a05e0708-8021-447a-b406-39ce3f2b19a6" xmlns:ns3="f99b252e-3e75-48ca-ba53-9d771ae125f4" targetNamespace="http://schemas.microsoft.com/office/2006/metadata/properties" ma:root="true" ma:fieldsID="a52ee7cb6184b1de191cf17f2122ad14" ns2:_="" ns3:_="">
    <xsd:import namespace="a05e0708-8021-447a-b406-39ce3f2b19a6"/>
    <xsd:import namespace="f99b252e-3e75-48ca-ba53-9d771ae1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0708-8021-447a-b406-39ce3f2b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d9996-164f-4fca-91be-6a7bfbc2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252e-3e75-48ca-ba53-9d771ae1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4f901-8166-40b0-9b1b-4fee6f13fa85}" ma:internalName="TaxCatchAll" ma:showField="CatchAllData" ma:web="f99b252e-3e75-48ca-ba53-9d771ae1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20787-4699-4B4F-9F08-13F1CD56B2A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05e0708-8021-447a-b406-39ce3f2b19a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99b252e-3e75-48ca-ba53-9d771ae125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BED023-8DF8-4C40-802D-8751FF6C9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94F76-0A6B-45DC-84C2-027A2C338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Benadie</dc:creator>
  <cp:keywords/>
  <dc:description/>
  <cp:lastModifiedBy>Carol Amirghiasvand</cp:lastModifiedBy>
  <cp:revision>5</cp:revision>
  <cp:lastPrinted>2020-01-20T13:56:00Z</cp:lastPrinted>
  <dcterms:created xsi:type="dcterms:W3CDTF">2019-09-18T05:54:00Z</dcterms:created>
  <dcterms:modified xsi:type="dcterms:W3CDTF">2022-10-26T21:13:00Z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0x0101002B0C1A107A37A54D91BC57370395A2C5</vt:lpwstr>
  </property>
</Properties>
</file>